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68E7A" w14:textId="77777777" w:rsidR="008B3131" w:rsidRPr="008B3131" w:rsidRDefault="008B3131" w:rsidP="008B3131">
      <w:pPr>
        <w:pStyle w:val="Title"/>
        <w:ind w:left="2070"/>
        <w:rPr>
          <w:rFonts w:asciiTheme="minorHAnsi" w:hAnsiTheme="minorHAnsi"/>
          <w:iCs/>
          <w:color w:val="323E4F" w:themeColor="text2" w:themeShade="BF"/>
          <w:sz w:val="36"/>
          <w:szCs w:val="36"/>
        </w:rPr>
      </w:pPr>
      <w:r w:rsidRPr="008B3131">
        <w:rPr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4FA4A015" wp14:editId="7CBDB2FC">
            <wp:simplePos x="0" y="0"/>
            <wp:positionH relativeFrom="margin">
              <wp:posOffset>-76200</wp:posOffset>
            </wp:positionH>
            <wp:positionV relativeFrom="paragraph">
              <wp:posOffset>42545</wp:posOffset>
            </wp:positionV>
            <wp:extent cx="1390650" cy="722183"/>
            <wp:effectExtent l="0" t="0" r="0" b="1905"/>
            <wp:wrapNone/>
            <wp:docPr id="882713220" name="Picture 882713220" descr="A logo for a commun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713220" name="Picture 882713220" descr="A logo for a community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722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3131">
        <w:rPr>
          <w:rFonts w:asciiTheme="minorHAnsi" w:hAnsiTheme="minorHAnsi"/>
          <w:iCs/>
          <w:color w:val="323E4F" w:themeColor="text2" w:themeShade="BF"/>
          <w:sz w:val="36"/>
          <w:szCs w:val="36"/>
        </w:rPr>
        <w:t>LORAIN COUNTY COMMUNITY ACTION AGENCY</w:t>
      </w:r>
    </w:p>
    <w:p w14:paraId="3184D322" w14:textId="77777777" w:rsidR="008B3131" w:rsidRPr="008B3131" w:rsidRDefault="008B3131" w:rsidP="008B3131">
      <w:pPr>
        <w:pStyle w:val="Title"/>
        <w:ind w:left="2070"/>
        <w:rPr>
          <w:rFonts w:ascii="Adobe Naskh Medium" w:hAnsi="Adobe Naskh Medium" w:cs="Adobe Naskh Medium"/>
          <w:i/>
          <w:iCs/>
          <w:color w:val="323E4F" w:themeColor="text2" w:themeShade="BF"/>
          <w:sz w:val="24"/>
          <w:szCs w:val="24"/>
          <w:u w:val="single"/>
        </w:rPr>
      </w:pPr>
      <w:r w:rsidRPr="008B3131">
        <w:rPr>
          <w:rFonts w:ascii="Adobe Naskh Medium" w:hAnsi="Adobe Naskh Medium" w:cs="Adobe Naskh Medium"/>
          <w:i/>
          <w:iCs/>
          <w:color w:val="323E4F" w:themeColor="text2" w:themeShade="BF"/>
          <w:sz w:val="24"/>
          <w:szCs w:val="24"/>
          <w:u w:val="single"/>
        </w:rPr>
        <w:t>Our mission: To serve and empower Lorain County residents in need</w:t>
      </w:r>
    </w:p>
    <w:p w14:paraId="1B711FE0" w14:textId="77777777" w:rsidR="008B3131" w:rsidRDefault="008B3131" w:rsidP="00BC5C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</w:p>
    <w:p w14:paraId="6396E6C8" w14:textId="762C4572" w:rsidR="00BC5C41" w:rsidRPr="008B3131" w:rsidRDefault="00BC5C41" w:rsidP="00BC5C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  <w:r w:rsidRPr="008B3131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>Seeds of Success – Participant Application</w:t>
      </w:r>
    </w:p>
    <w:p w14:paraId="2F207D0B" w14:textId="78056FC8" w:rsidR="00BC5C41" w:rsidRPr="00BC5C41" w:rsidRDefault="00BC5C41" w:rsidP="00BC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5C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Program Overview:</w:t>
      </w:r>
      <w:r w:rsidRPr="00BC5C41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Seeds of Success is a 10-week business development initiative designed to transform aspiring entrepreneurs into viable business owners. Participants will receive structured education, personalized coaching, and strategic funding guidance. Upon completion, participants who successfully submit a formal business plan will receive a </w:t>
      </w:r>
      <w:r w:rsidR="00CD5FBE">
        <w:rPr>
          <w:rFonts w:ascii="Times New Roman" w:eastAsia="Times New Roman" w:hAnsi="Times New Roman" w:cs="Times New Roman"/>
          <w:kern w:val="0"/>
          <w14:ligatures w14:val="none"/>
        </w:rPr>
        <w:t xml:space="preserve">laptop and </w:t>
      </w:r>
      <w:r w:rsidRPr="00BC5C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$2,500 business development grant</w:t>
      </w:r>
      <w:r w:rsidRPr="00BC5C4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C69E88A" w14:textId="77777777" w:rsidR="00BC5C41" w:rsidRPr="00BC5C41" w:rsidRDefault="00FF7B0C" w:rsidP="00BC5C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0E5DF82">
          <v:rect id="_x0000_i1027" style="width:0;height:1.5pt" o:hralign="center" o:hrstd="t" o:hr="t" fillcolor="#a0a0a0" stroked="f"/>
        </w:pict>
      </w:r>
    </w:p>
    <w:p w14:paraId="560AABEE" w14:textId="77777777" w:rsidR="00BC5C41" w:rsidRPr="00BC5C41" w:rsidRDefault="00BC5C41" w:rsidP="00BC5C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5C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Applicant Information</w:t>
      </w:r>
    </w:p>
    <w:p w14:paraId="7272B355" w14:textId="77777777" w:rsidR="00BC5C41" w:rsidRPr="00BC5C41" w:rsidRDefault="00BC5C41" w:rsidP="00BC5C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5C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 Name:</w:t>
      </w:r>
      <w:r w:rsidRPr="00BC5C41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</w:t>
      </w:r>
    </w:p>
    <w:p w14:paraId="3556B6F8" w14:textId="77777777" w:rsidR="00BC5C41" w:rsidRPr="00BC5C41" w:rsidRDefault="00BC5C41" w:rsidP="00BC5C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5C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of Birth:</w:t>
      </w:r>
      <w:r w:rsidRPr="00BC5C41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</w:p>
    <w:p w14:paraId="5AB621EE" w14:textId="77777777" w:rsidR="00BC5C41" w:rsidRPr="00BC5C41" w:rsidRDefault="00BC5C41" w:rsidP="00BC5C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5C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 Number:</w:t>
      </w:r>
      <w:r w:rsidRPr="00BC5C41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</w:p>
    <w:p w14:paraId="18409F80" w14:textId="77777777" w:rsidR="00BC5C41" w:rsidRPr="00BC5C41" w:rsidRDefault="00BC5C41" w:rsidP="00BC5C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5C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 Address:</w:t>
      </w:r>
      <w:r w:rsidRPr="00BC5C41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</w:p>
    <w:p w14:paraId="0233A488" w14:textId="77777777" w:rsidR="00BC5C41" w:rsidRPr="00BC5C41" w:rsidRDefault="00BC5C41" w:rsidP="00BC5C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5C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Mailing Address:</w:t>
      </w:r>
      <w:r w:rsidRPr="00BC5C41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</w:t>
      </w:r>
    </w:p>
    <w:p w14:paraId="123B9D45" w14:textId="77777777" w:rsidR="00BC5C41" w:rsidRPr="00BC5C41" w:rsidRDefault="00FF7B0C" w:rsidP="00BC5C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DBC5A63">
          <v:rect id="_x0000_i1028" style="width:0;height:1.5pt" o:hralign="center" o:hrstd="t" o:hr="t" fillcolor="#a0a0a0" stroked="f"/>
        </w:pict>
      </w:r>
    </w:p>
    <w:p w14:paraId="140D2BD3" w14:textId="77777777" w:rsidR="00BC5C41" w:rsidRPr="00BC5C41" w:rsidRDefault="00BC5C41" w:rsidP="00BC5C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5C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Business Information (if applicable)</w:t>
      </w:r>
    </w:p>
    <w:p w14:paraId="5856FA45" w14:textId="77777777" w:rsidR="00BC5C41" w:rsidRPr="00BC5C41" w:rsidRDefault="00BC5C41" w:rsidP="00BC5C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5C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Business Name (current or proposed):</w:t>
      </w:r>
      <w:r w:rsidRPr="00BC5C41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</w:p>
    <w:p w14:paraId="1BCC00E3" w14:textId="77777777" w:rsidR="00BC5C41" w:rsidRPr="00BC5C41" w:rsidRDefault="00BC5C41" w:rsidP="00BC5C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5C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Business Type/Industry:</w:t>
      </w:r>
      <w:r w:rsidRPr="00BC5C41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</w:p>
    <w:p w14:paraId="7C4AB371" w14:textId="77777777" w:rsidR="00BC5C41" w:rsidRPr="00BC5C41" w:rsidRDefault="00BC5C41" w:rsidP="00BC5C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5C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Stage of Business:</w:t>
      </w:r>
      <w:r w:rsidRPr="00BC5C4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C5C4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C5C41">
        <w:rPr>
          <w:rFonts w:ascii="Times New Roman" w:eastAsia="Times New Roman" w:hAnsi="Times New Roman" w:cs="Times New Roman"/>
          <w:kern w:val="0"/>
          <w14:ligatures w14:val="none"/>
        </w:rPr>
        <w:t xml:space="preserve"> Idea/Concept </w:t>
      </w:r>
      <w:r w:rsidRPr="00BC5C4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C5C41">
        <w:rPr>
          <w:rFonts w:ascii="Times New Roman" w:eastAsia="Times New Roman" w:hAnsi="Times New Roman" w:cs="Times New Roman"/>
          <w:kern w:val="0"/>
          <w14:ligatures w14:val="none"/>
        </w:rPr>
        <w:t xml:space="preserve"> Startup (0–2 years) </w:t>
      </w:r>
      <w:r w:rsidRPr="00BC5C4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C5C41">
        <w:rPr>
          <w:rFonts w:ascii="Times New Roman" w:eastAsia="Times New Roman" w:hAnsi="Times New Roman" w:cs="Times New Roman"/>
          <w:kern w:val="0"/>
          <w14:ligatures w14:val="none"/>
        </w:rPr>
        <w:t xml:space="preserve"> Existing Business (2+ years)</w:t>
      </w:r>
    </w:p>
    <w:p w14:paraId="58D2F1FB" w14:textId="77777777" w:rsidR="00BC5C41" w:rsidRPr="00BC5C41" w:rsidRDefault="00FF7B0C" w:rsidP="00BC5C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DE471D7">
          <v:rect id="_x0000_i1029" style="width:0;height:1.5pt" o:hralign="center" o:hrstd="t" o:hr="t" fillcolor="#a0a0a0" stroked="f"/>
        </w:pict>
      </w:r>
    </w:p>
    <w:p w14:paraId="39A2488D" w14:textId="77777777" w:rsidR="008B3131" w:rsidRDefault="008B3131" w:rsidP="00BC5C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45D215CD" w14:textId="77777777" w:rsidR="008B3131" w:rsidRDefault="008B3131" w:rsidP="00BC5C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06012D47" w14:textId="77777777" w:rsidR="008B3131" w:rsidRDefault="008B3131" w:rsidP="00BC5C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0EFAB743" w14:textId="77777777" w:rsidR="008B3131" w:rsidRDefault="008B3131" w:rsidP="00BC5C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F9A14CF" w14:textId="76329E95" w:rsidR="00BC5C41" w:rsidRPr="00BC5C41" w:rsidRDefault="00BC5C41" w:rsidP="00BC5C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5C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Program Readiness</w:t>
      </w:r>
    </w:p>
    <w:p w14:paraId="451D0EE2" w14:textId="77777777" w:rsidR="00BC5C41" w:rsidRPr="00BC5C41" w:rsidRDefault="00BC5C41" w:rsidP="00BC5C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5C41">
        <w:rPr>
          <w:rFonts w:ascii="Times New Roman" w:eastAsia="Times New Roman" w:hAnsi="Times New Roman" w:cs="Times New Roman"/>
          <w:kern w:val="0"/>
          <w14:ligatures w14:val="none"/>
        </w:rPr>
        <w:t>Why do you want to participate in the Seeds of Success program?</w:t>
      </w:r>
    </w:p>
    <w:p w14:paraId="06D0CB19" w14:textId="77777777" w:rsidR="00BC5C41" w:rsidRPr="00BC5C41" w:rsidRDefault="00FF7B0C" w:rsidP="00BC5C41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FF011E7">
          <v:rect id="_x0000_i1030" style="width:0;height:1.5pt" o:hralign="center" o:hrstd="t" o:hr="t" fillcolor="#a0a0a0" stroked="f"/>
        </w:pict>
      </w:r>
    </w:p>
    <w:p w14:paraId="130C2D24" w14:textId="77777777" w:rsidR="00BC5C41" w:rsidRPr="00BC5C41" w:rsidRDefault="00BC5C41" w:rsidP="00BC5C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5C41">
        <w:rPr>
          <w:rFonts w:ascii="Times New Roman" w:eastAsia="Times New Roman" w:hAnsi="Times New Roman" w:cs="Times New Roman"/>
          <w:kern w:val="0"/>
          <w14:ligatures w14:val="none"/>
        </w:rPr>
        <w:t>Describe your business idea or current business operations:</w:t>
      </w:r>
    </w:p>
    <w:p w14:paraId="552C7440" w14:textId="77777777" w:rsidR="00BC5C41" w:rsidRPr="00BC5C41" w:rsidRDefault="00FF7B0C" w:rsidP="00BC5C41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7EBD217">
          <v:rect id="_x0000_i1031" style="width:0;height:1.5pt" o:hralign="center" o:hrstd="t" o:hr="t" fillcolor="#a0a0a0" stroked="f"/>
        </w:pict>
      </w:r>
    </w:p>
    <w:p w14:paraId="2574A19B" w14:textId="77777777" w:rsidR="00BC5C41" w:rsidRPr="00BC5C41" w:rsidRDefault="00BC5C41" w:rsidP="00BC5C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5C41">
        <w:rPr>
          <w:rFonts w:ascii="Times New Roman" w:eastAsia="Times New Roman" w:hAnsi="Times New Roman" w:cs="Times New Roman"/>
          <w:kern w:val="0"/>
          <w14:ligatures w14:val="none"/>
        </w:rPr>
        <w:t>What do you hope to gain from this program?</w:t>
      </w:r>
    </w:p>
    <w:p w14:paraId="74EC2C1B" w14:textId="5DE098C8" w:rsidR="000C1218" w:rsidRDefault="00FF7B0C" w:rsidP="008B3131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CE789E7">
          <v:rect id="_x0000_i1032" style="width:0;height:1.5pt" o:hralign="center" o:bullet="t" o:hrstd="t" o:hr="t" fillcolor="#a0a0a0" stroked="f"/>
        </w:pict>
      </w:r>
    </w:p>
    <w:p w14:paraId="2365023E" w14:textId="77777777" w:rsidR="000C1218" w:rsidRDefault="000C1218" w:rsidP="000C12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6027">
        <w:rPr>
          <w:rFonts w:ascii="Times New Roman" w:eastAsia="Times New Roman" w:hAnsi="Times New Roman" w:cs="Times New Roman"/>
          <w:kern w:val="0"/>
          <w14:ligatures w14:val="none"/>
        </w:rPr>
        <w:t>What are your short-term goals (1 year)?</w:t>
      </w:r>
    </w:p>
    <w:p w14:paraId="1526F464" w14:textId="77777777" w:rsidR="000C1218" w:rsidRPr="000B55F6" w:rsidRDefault="000C1218" w:rsidP="000B55F6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E99AF0" wp14:editId="39FFB440">
                <wp:simplePos x="0" y="0"/>
                <wp:positionH relativeFrom="column">
                  <wp:posOffset>466725</wp:posOffset>
                </wp:positionH>
                <wp:positionV relativeFrom="paragraph">
                  <wp:posOffset>144780</wp:posOffset>
                </wp:positionV>
                <wp:extent cx="5505450" cy="19050"/>
                <wp:effectExtent l="0" t="0" r="19050" b="19050"/>
                <wp:wrapNone/>
                <wp:docPr id="21195015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5D2077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75pt,11.4pt" to="470.2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" strokecolor="black [3200]" strokeweight=".5pt">
                <v:stroke joinstyle="miter"/>
              </v:line>
            </w:pict>
          </mc:Fallback>
        </mc:AlternateContent>
      </w:r>
    </w:p>
    <w:p w14:paraId="127A6FFB" w14:textId="77777777" w:rsidR="000C1218" w:rsidRDefault="000C1218" w:rsidP="000C12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C53C5">
        <w:rPr>
          <w:rFonts w:ascii="Times New Roman" w:eastAsia="Times New Roman" w:hAnsi="Times New Roman" w:cs="Times New Roman"/>
          <w:kern w:val="0"/>
          <w14:ligatures w14:val="none"/>
        </w:rPr>
        <w:t>What are your long-term goals (3–5 years)?</w:t>
      </w:r>
    </w:p>
    <w:p w14:paraId="2BDCF682" w14:textId="11D8E7BF" w:rsidR="000C1218" w:rsidRDefault="008B3131" w:rsidP="000C1218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3F56D0" wp14:editId="01A452F7">
                <wp:simplePos x="0" y="0"/>
                <wp:positionH relativeFrom="column">
                  <wp:posOffset>514349</wp:posOffset>
                </wp:positionH>
                <wp:positionV relativeFrom="paragraph">
                  <wp:posOffset>201296</wp:posOffset>
                </wp:positionV>
                <wp:extent cx="5514975" cy="19050"/>
                <wp:effectExtent l="0" t="0" r="28575" b="19050"/>
                <wp:wrapNone/>
                <wp:docPr id="192906386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49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43B62C"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5pt,15.85pt" to="474.7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6F87AAAC" w14:textId="755A0CF7" w:rsidR="00BC5C41" w:rsidRDefault="00BC5C41" w:rsidP="00BC5C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5C41">
        <w:rPr>
          <w:rFonts w:ascii="Times New Roman" w:eastAsia="Times New Roman" w:hAnsi="Times New Roman" w:cs="Times New Roman"/>
          <w:kern w:val="0"/>
          <w14:ligatures w14:val="none"/>
        </w:rPr>
        <w:t>Do you have reliable internet access to participate in the online option?</w:t>
      </w:r>
      <w:r w:rsidRPr="00BC5C4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C5C4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C5C41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BC5C41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BC5C41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45CAC62C" w14:textId="60E5BFF5" w:rsidR="00BC5C41" w:rsidRPr="00BE7CDA" w:rsidRDefault="00CD6027" w:rsidP="00CD602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="00BC5C41" w:rsidRPr="00BE7C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Commitment Acknowledgment</w:t>
      </w:r>
    </w:p>
    <w:p w14:paraId="0F21648C" w14:textId="76C0FC11" w:rsidR="00BC5C41" w:rsidRPr="00BC5C41" w:rsidRDefault="00BC5C41" w:rsidP="00BC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5C41">
        <w:rPr>
          <w:rFonts w:ascii="Times New Roman" w:eastAsia="Times New Roman" w:hAnsi="Times New Roman" w:cs="Times New Roman"/>
          <w:kern w:val="0"/>
          <w14:ligatures w14:val="none"/>
        </w:rPr>
        <w:t xml:space="preserve">Seeds of Success requires a </w:t>
      </w:r>
      <w:r w:rsidRPr="00BC5C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10-week commitment</w:t>
      </w:r>
      <w:r w:rsidRPr="00BC5C41">
        <w:rPr>
          <w:rFonts w:ascii="Times New Roman" w:eastAsia="Times New Roman" w:hAnsi="Times New Roman" w:cs="Times New Roman"/>
          <w:kern w:val="0"/>
          <w14:ligatures w14:val="none"/>
        </w:rPr>
        <w:t xml:space="preserve">, with sessions </w:t>
      </w:r>
      <w:r w:rsidR="007E47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</w:t>
      </w:r>
      <w:r w:rsidR="007E4768" w:rsidRPr="00BC5C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day</w:t>
      </w:r>
      <w:r w:rsidRPr="00BC5C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per week for 2 hours</w:t>
      </w:r>
      <w:r w:rsidRPr="00BC5C41">
        <w:rPr>
          <w:rFonts w:ascii="Times New Roman" w:eastAsia="Times New Roman" w:hAnsi="Times New Roman" w:cs="Times New Roman"/>
          <w:kern w:val="0"/>
          <w14:ligatures w14:val="none"/>
        </w:rPr>
        <w:t xml:space="preserve"> each (in-person or online). To qualify for the</w:t>
      </w:r>
      <w:r w:rsidR="00CD5FBE">
        <w:rPr>
          <w:rFonts w:ascii="Times New Roman" w:eastAsia="Times New Roman" w:hAnsi="Times New Roman" w:cs="Times New Roman"/>
          <w:kern w:val="0"/>
          <w14:ligatures w14:val="none"/>
        </w:rPr>
        <w:t xml:space="preserve"> laptop and</w:t>
      </w:r>
      <w:r w:rsidRPr="00BC5C41">
        <w:rPr>
          <w:rFonts w:ascii="Times New Roman" w:eastAsia="Times New Roman" w:hAnsi="Times New Roman" w:cs="Times New Roman"/>
          <w:kern w:val="0"/>
          <w14:ligatures w14:val="none"/>
        </w:rPr>
        <w:t xml:space="preserve"> $2,500 award, participants must:</w:t>
      </w:r>
    </w:p>
    <w:p w14:paraId="0F1B0B2E" w14:textId="54C41212" w:rsidR="00BC5C41" w:rsidRPr="00BC5C41" w:rsidRDefault="00BC5C41" w:rsidP="00BC5C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5C41">
        <w:rPr>
          <w:rFonts w:ascii="Times New Roman" w:eastAsia="Times New Roman" w:hAnsi="Times New Roman" w:cs="Times New Roman"/>
          <w:kern w:val="0"/>
          <w14:ligatures w14:val="none"/>
        </w:rPr>
        <w:t xml:space="preserve">Attend all sessions (or </w:t>
      </w:r>
      <w:r w:rsidR="006D01AE" w:rsidRPr="00BC5C41">
        <w:rPr>
          <w:rFonts w:ascii="Times New Roman" w:eastAsia="Times New Roman" w:hAnsi="Times New Roman" w:cs="Times New Roman"/>
          <w:kern w:val="0"/>
          <w14:ligatures w14:val="none"/>
        </w:rPr>
        <w:t>plan</w:t>
      </w:r>
      <w:r w:rsidRPr="00BC5C41">
        <w:rPr>
          <w:rFonts w:ascii="Times New Roman" w:eastAsia="Times New Roman" w:hAnsi="Times New Roman" w:cs="Times New Roman"/>
          <w:kern w:val="0"/>
          <w14:ligatures w14:val="none"/>
        </w:rPr>
        <w:t xml:space="preserve"> for make-up sessions).</w:t>
      </w:r>
    </w:p>
    <w:p w14:paraId="1B889FA8" w14:textId="77777777" w:rsidR="00BC5C41" w:rsidRPr="00BC5C41" w:rsidRDefault="00BC5C41" w:rsidP="00BC5C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5C41">
        <w:rPr>
          <w:rFonts w:ascii="Times New Roman" w:eastAsia="Times New Roman" w:hAnsi="Times New Roman" w:cs="Times New Roman"/>
          <w:kern w:val="0"/>
          <w14:ligatures w14:val="none"/>
        </w:rPr>
        <w:t>Complete a comprehensive business plan.</w:t>
      </w:r>
    </w:p>
    <w:p w14:paraId="6361AF7E" w14:textId="77777777" w:rsidR="00BC5C41" w:rsidRDefault="00BC5C41" w:rsidP="00BC5C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5C41">
        <w:rPr>
          <w:rFonts w:ascii="Times New Roman" w:eastAsia="Times New Roman" w:hAnsi="Times New Roman" w:cs="Times New Roman"/>
          <w:kern w:val="0"/>
          <w14:ligatures w14:val="none"/>
        </w:rPr>
        <w:t>Actively engage in coaching and assignments.</w:t>
      </w:r>
    </w:p>
    <w:p w14:paraId="369DDA82" w14:textId="77777777" w:rsidR="006D01AE" w:rsidRDefault="006D01AE" w:rsidP="006D0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D01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Eligibility Requirement</w:t>
      </w:r>
    </w:p>
    <w:tbl>
      <w:tblPr>
        <w:tblpPr w:leftFromText="180" w:rightFromText="180" w:vertAnchor="text" w:tblpXSpec="center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5"/>
        <w:gridCol w:w="2610"/>
      </w:tblGrid>
      <w:tr w:rsidR="0002169A" w14:paraId="48392DF0" w14:textId="77777777" w:rsidTr="0002169A">
        <w:trPr>
          <w:trHeight w:val="375"/>
        </w:trPr>
        <w:tc>
          <w:tcPr>
            <w:tcW w:w="4785" w:type="dxa"/>
            <w:gridSpan w:val="2"/>
            <w:tcBorders>
              <w:bottom w:val="single" w:sz="4" w:space="0" w:color="auto"/>
            </w:tcBorders>
          </w:tcPr>
          <w:p w14:paraId="38F91F79" w14:textId="2D2AE962" w:rsidR="0002169A" w:rsidRDefault="0002169A" w:rsidP="00021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The 202</w:t>
            </w:r>
            <w:r w:rsidR="00B64FD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Income Guidelines</w:t>
            </w:r>
          </w:p>
        </w:tc>
      </w:tr>
      <w:tr w:rsidR="0002169A" w14:paraId="03DA7A34" w14:textId="332CC207" w:rsidTr="0002169A">
        <w:trPr>
          <w:trHeight w:val="405"/>
        </w:trPr>
        <w:tc>
          <w:tcPr>
            <w:tcW w:w="2175" w:type="dxa"/>
          </w:tcPr>
          <w:p w14:paraId="2A25B697" w14:textId="077D9062" w:rsidR="0002169A" w:rsidRDefault="0002169A" w:rsidP="00021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Persons in Family</w:t>
            </w:r>
          </w:p>
        </w:tc>
        <w:tc>
          <w:tcPr>
            <w:tcW w:w="2610" w:type="dxa"/>
          </w:tcPr>
          <w:p w14:paraId="571C5BA9" w14:textId="6EED1145" w:rsidR="0002169A" w:rsidRDefault="0002169A" w:rsidP="00021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200% Income Guideline</w:t>
            </w:r>
          </w:p>
        </w:tc>
      </w:tr>
      <w:tr w:rsidR="0002169A" w14:paraId="251FC4B4" w14:textId="0389C1D5" w:rsidTr="0002169A">
        <w:trPr>
          <w:trHeight w:val="405"/>
        </w:trPr>
        <w:tc>
          <w:tcPr>
            <w:tcW w:w="2175" w:type="dxa"/>
          </w:tcPr>
          <w:p w14:paraId="540D8121" w14:textId="17BC7702" w:rsidR="0002169A" w:rsidRDefault="0002169A" w:rsidP="00021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2610" w:type="dxa"/>
          </w:tcPr>
          <w:p w14:paraId="56DDA8AC" w14:textId="5E6F2C3B" w:rsidR="0002169A" w:rsidRDefault="0002169A" w:rsidP="00021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31,</w:t>
            </w:r>
            <w:r w:rsidR="009153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920</w:t>
            </w:r>
          </w:p>
        </w:tc>
      </w:tr>
      <w:tr w:rsidR="0002169A" w14:paraId="7109CE7E" w14:textId="213C1534" w:rsidTr="0002169A">
        <w:trPr>
          <w:trHeight w:val="420"/>
        </w:trPr>
        <w:tc>
          <w:tcPr>
            <w:tcW w:w="2175" w:type="dxa"/>
          </w:tcPr>
          <w:p w14:paraId="0967E005" w14:textId="342E53C8" w:rsidR="0002169A" w:rsidRDefault="0002169A" w:rsidP="00021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2610" w:type="dxa"/>
          </w:tcPr>
          <w:p w14:paraId="19063386" w14:textId="262E6628" w:rsidR="0002169A" w:rsidRDefault="0002169A" w:rsidP="00021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  <w:r w:rsidR="009153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</w:t>
            </w:r>
            <w:r w:rsidR="009153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280</w:t>
            </w:r>
          </w:p>
        </w:tc>
      </w:tr>
      <w:tr w:rsidR="0002169A" w14:paraId="1033A6D5" w14:textId="043B5177" w:rsidTr="0002169A">
        <w:trPr>
          <w:trHeight w:val="450"/>
        </w:trPr>
        <w:tc>
          <w:tcPr>
            <w:tcW w:w="2175" w:type="dxa"/>
          </w:tcPr>
          <w:p w14:paraId="61E458E8" w14:textId="7050E124" w:rsidR="0002169A" w:rsidRDefault="0002169A" w:rsidP="00021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2610" w:type="dxa"/>
          </w:tcPr>
          <w:p w14:paraId="72B0E90A" w14:textId="53BB3394" w:rsidR="0002169A" w:rsidRDefault="0002169A" w:rsidP="00021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  <w:r w:rsidR="009153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</w:t>
            </w:r>
            <w:r w:rsidR="009153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640</w:t>
            </w:r>
          </w:p>
        </w:tc>
      </w:tr>
      <w:tr w:rsidR="0002169A" w14:paraId="037E3F6D" w14:textId="02E676B6" w:rsidTr="0002169A">
        <w:trPr>
          <w:trHeight w:val="435"/>
        </w:trPr>
        <w:tc>
          <w:tcPr>
            <w:tcW w:w="2175" w:type="dxa"/>
          </w:tcPr>
          <w:p w14:paraId="4FA18BD5" w14:textId="69DA18D6" w:rsidR="0002169A" w:rsidRDefault="0002169A" w:rsidP="00021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2610" w:type="dxa"/>
          </w:tcPr>
          <w:p w14:paraId="5E64E4B4" w14:textId="37FA9A40" w:rsidR="0002169A" w:rsidRDefault="0002169A" w:rsidP="00021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  <w:r w:rsidR="009153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</w:t>
            </w:r>
            <w:r w:rsidR="009153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</w:t>
            </w:r>
          </w:p>
        </w:tc>
      </w:tr>
    </w:tbl>
    <w:p w14:paraId="160EF3B2" w14:textId="77777777" w:rsidR="0002169A" w:rsidRDefault="0002169A" w:rsidP="006D0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EEA8C9" w14:textId="77777777" w:rsidR="0002169A" w:rsidRDefault="0002169A" w:rsidP="006D0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3C1696" w14:textId="77777777" w:rsidR="0002169A" w:rsidRDefault="0002169A" w:rsidP="006D0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6D6634" w14:textId="77777777" w:rsidR="0002169A" w:rsidRDefault="0002169A" w:rsidP="006D0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E4E00A" w14:textId="77777777" w:rsidR="0002169A" w:rsidRDefault="0002169A" w:rsidP="006D01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2F65B7" w14:textId="77777777" w:rsidR="00F30811" w:rsidRPr="00524BB4" w:rsidRDefault="00F30811" w:rsidP="00F30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24B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Required forms include:</w:t>
      </w:r>
    </w:p>
    <w:p w14:paraId="705E0E05" w14:textId="7C0BB5C9" w:rsidR="00F30811" w:rsidRPr="00F30811" w:rsidRDefault="00F30811" w:rsidP="00F30811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30811">
        <w:rPr>
          <w:rFonts w:ascii="Times New Roman" w:eastAsia="Times New Roman" w:hAnsi="Times New Roman" w:cs="Times New Roman"/>
          <w:kern w:val="0"/>
          <w14:ligatures w14:val="none"/>
        </w:rPr>
        <w:t>Participant Application</w:t>
      </w:r>
    </w:p>
    <w:p w14:paraId="634CCF6C" w14:textId="18EE2447" w:rsidR="00F30811" w:rsidRDefault="00F30811" w:rsidP="00F30811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30811">
        <w:rPr>
          <w:rFonts w:ascii="Times New Roman" w:eastAsia="Times New Roman" w:hAnsi="Times New Roman" w:cs="Times New Roman"/>
          <w:kern w:val="0"/>
          <w14:ligatures w14:val="none"/>
        </w:rPr>
        <w:t>CSBG Intake form</w:t>
      </w:r>
    </w:p>
    <w:p w14:paraId="2CF9F76C" w14:textId="216CF1EE" w:rsidR="00F30811" w:rsidRPr="00F30811" w:rsidRDefault="00F30811" w:rsidP="00F30811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Memorandum of Understanding (MOU)</w:t>
      </w:r>
    </w:p>
    <w:p w14:paraId="14BE5AF2" w14:textId="50718400" w:rsidR="00F30811" w:rsidRPr="00524BB4" w:rsidRDefault="00F30811" w:rsidP="00F30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24B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Required documentation to verify eligibility includes:</w:t>
      </w:r>
    </w:p>
    <w:p w14:paraId="3C0B29BF" w14:textId="436679B6" w:rsidR="00F30811" w:rsidRDefault="00F30811" w:rsidP="00F30811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30811">
        <w:rPr>
          <w:rFonts w:ascii="Times New Roman" w:eastAsia="Times New Roman" w:hAnsi="Times New Roman" w:cs="Times New Roman"/>
          <w:kern w:val="0"/>
          <w14:ligatures w14:val="none"/>
        </w:rPr>
        <w:t>Va</w:t>
      </w:r>
      <w:r w:rsidR="00524BB4">
        <w:rPr>
          <w:rFonts w:ascii="Times New Roman" w:eastAsia="Times New Roman" w:hAnsi="Times New Roman" w:cs="Times New Roman"/>
          <w:kern w:val="0"/>
          <w14:ligatures w14:val="none"/>
        </w:rPr>
        <w:t>lid Driver’s License or State ID</w:t>
      </w:r>
    </w:p>
    <w:p w14:paraId="404FBD3B" w14:textId="46028AC2" w:rsidR="00A61637" w:rsidRPr="00F30811" w:rsidRDefault="00BA5046" w:rsidP="00F30811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Copies of Social Security cards and birth certificates for all household members.</w:t>
      </w:r>
    </w:p>
    <w:p w14:paraId="134D5384" w14:textId="2ED43429" w:rsidR="00F30811" w:rsidRPr="00F30811" w:rsidRDefault="00F30811" w:rsidP="00F30811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30811">
        <w:rPr>
          <w:rFonts w:ascii="Times New Roman" w:eastAsia="Times New Roman" w:hAnsi="Times New Roman" w:cs="Times New Roman"/>
          <w:kern w:val="0"/>
          <w14:ligatures w14:val="none"/>
        </w:rPr>
        <w:t>Proof of income</w:t>
      </w:r>
    </w:p>
    <w:p w14:paraId="7215340C" w14:textId="67069C1E" w:rsidR="00F30811" w:rsidRPr="00F30811" w:rsidRDefault="00F30811" w:rsidP="00F30811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30811">
        <w:rPr>
          <w:rFonts w:ascii="Times New Roman" w:eastAsia="Times New Roman" w:hAnsi="Times New Roman" w:cs="Times New Roman"/>
          <w:kern w:val="0"/>
          <w14:ligatures w14:val="none"/>
        </w:rPr>
        <w:t xml:space="preserve">Pay stubs or appropriate documentation for total household income for the last </w:t>
      </w:r>
      <w:r w:rsidR="00112D94">
        <w:rPr>
          <w:rFonts w:ascii="Times New Roman" w:eastAsia="Times New Roman" w:hAnsi="Times New Roman" w:cs="Times New Roman"/>
          <w:kern w:val="0"/>
          <w14:ligatures w14:val="none"/>
        </w:rPr>
        <w:t>90</w:t>
      </w:r>
      <w:r w:rsidRPr="00F30811">
        <w:rPr>
          <w:rFonts w:ascii="Times New Roman" w:eastAsia="Times New Roman" w:hAnsi="Times New Roman" w:cs="Times New Roman"/>
          <w:kern w:val="0"/>
          <w14:ligatures w14:val="none"/>
        </w:rPr>
        <w:t xml:space="preserve"> days for everyone in the household 18 years old or older.</w:t>
      </w:r>
    </w:p>
    <w:p w14:paraId="5249532D" w14:textId="53DB9899" w:rsidR="00F30811" w:rsidRPr="00F30811" w:rsidRDefault="00F30811" w:rsidP="00F30811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30811">
        <w:rPr>
          <w:rFonts w:ascii="Times New Roman" w:eastAsia="Times New Roman" w:hAnsi="Times New Roman" w:cs="Times New Roman"/>
          <w:kern w:val="0"/>
          <w14:ligatures w14:val="none"/>
        </w:rPr>
        <w:t>A Completed Zero Income Statement if a household member over 18 has no income.</w:t>
      </w:r>
    </w:p>
    <w:p w14:paraId="349CD8BD" w14:textId="383487C5" w:rsidR="006D01AE" w:rsidRPr="00F30811" w:rsidRDefault="006D01AE" w:rsidP="00F30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308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 participants in the Seeds of Success Program must complete a CSBG Intake Form prior to enrollment. The intake process, administered by the Lorain County Community Action Agency, will determine if a client meets the income and other eligibility requirements for CSBG-funded services. Applicants must live at or below 200% of the Federal Poverty Level. Only individuals who are verified as eligible will be able to participate in the program.</w:t>
      </w:r>
    </w:p>
    <w:p w14:paraId="29232878" w14:textId="77777777" w:rsidR="00E24D1B" w:rsidRDefault="00BC5C41" w:rsidP="00BC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C5C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 understand and commit to fulfilling these requirements:</w:t>
      </w:r>
    </w:p>
    <w:p w14:paraId="35966F35" w14:textId="223D6A49" w:rsidR="00BC5C41" w:rsidRDefault="00BC5C41" w:rsidP="00BC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5C4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C5C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Signature:</w:t>
      </w:r>
      <w:r w:rsidRPr="00BC5C41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 Date: ________________</w:t>
      </w:r>
    </w:p>
    <w:p w14:paraId="45B33988" w14:textId="77777777" w:rsidR="00973EDA" w:rsidRDefault="00973EDA" w:rsidP="00BC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C03DAD" w14:textId="77777777" w:rsidR="00973EDA" w:rsidRPr="00BC5C41" w:rsidRDefault="00973EDA" w:rsidP="00BC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351673" w14:textId="704ED600" w:rsidR="00BC5C41" w:rsidRDefault="00BC5C41" w:rsidP="00BC5C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3D49AD" w14:textId="4B824D29" w:rsidR="00A301AD" w:rsidRPr="00D43DD2" w:rsidRDefault="008A30E2" w:rsidP="00D43DD2">
      <w:pPr>
        <w:tabs>
          <w:tab w:val="left" w:pos="360"/>
        </w:tabs>
        <w:spacing w:after="0" w:line="240" w:lineRule="auto"/>
        <w:jc w:val="center"/>
        <w:rPr>
          <w:rFonts w:ascii="Cambria" w:eastAsia="Times New Roman" w:hAnsi="Cambria" w:cs="Times New Roman"/>
          <w:b/>
          <w:bCs/>
          <w:i/>
          <w:kern w:val="0"/>
          <w:sz w:val="22"/>
          <w:szCs w:val="22"/>
          <w14:ligatures w14:val="none"/>
        </w:rPr>
      </w:pPr>
      <w:r w:rsidRPr="008A30E2">
        <w:rPr>
          <w:rFonts w:ascii="Cambria" w:eastAsia="Times New Roman" w:hAnsi="Cambria" w:cs="Times New Roman"/>
          <w:b/>
          <w:bCs/>
          <w:i/>
          <w:kern w:val="0"/>
          <w:sz w:val="22"/>
          <w:szCs w:val="22"/>
          <w14:ligatures w14:val="none"/>
        </w:rPr>
        <w:t xml:space="preserve">Please </w:t>
      </w:r>
      <w:r w:rsidR="001A5323" w:rsidRPr="00D43DD2">
        <w:rPr>
          <w:rFonts w:ascii="Cambria" w:eastAsia="Times New Roman" w:hAnsi="Cambria" w:cs="Times New Roman"/>
          <w:b/>
          <w:bCs/>
          <w:i/>
          <w:kern w:val="0"/>
          <w:sz w:val="22"/>
          <w:szCs w:val="22"/>
          <w14:ligatures w14:val="none"/>
        </w:rPr>
        <w:t>return</w:t>
      </w:r>
      <w:r w:rsidRPr="008A30E2">
        <w:rPr>
          <w:rFonts w:ascii="Cambria" w:eastAsia="Times New Roman" w:hAnsi="Cambria" w:cs="Times New Roman"/>
          <w:b/>
          <w:bCs/>
          <w:i/>
          <w:kern w:val="0"/>
          <w:sz w:val="22"/>
          <w:szCs w:val="22"/>
          <w14:ligatures w14:val="none"/>
        </w:rPr>
        <w:t xml:space="preserve"> the</w:t>
      </w:r>
      <w:r w:rsidRPr="00D43DD2">
        <w:rPr>
          <w:rFonts w:ascii="Cambria" w:eastAsia="Times New Roman" w:hAnsi="Cambria" w:cs="Times New Roman"/>
          <w:b/>
          <w:bCs/>
          <w:i/>
          <w:kern w:val="0"/>
          <w:sz w:val="22"/>
          <w:szCs w:val="22"/>
          <w14:ligatures w14:val="none"/>
        </w:rPr>
        <w:t xml:space="preserve"> completed</w:t>
      </w:r>
      <w:r w:rsidR="001A5323" w:rsidRPr="00D43DD2">
        <w:rPr>
          <w:rFonts w:ascii="Cambria" w:eastAsia="Times New Roman" w:hAnsi="Cambria" w:cs="Times New Roman"/>
          <w:b/>
          <w:bCs/>
          <w:i/>
          <w:kern w:val="0"/>
          <w:sz w:val="22"/>
          <w:szCs w:val="22"/>
          <w14:ligatures w14:val="none"/>
        </w:rPr>
        <w:t xml:space="preserve"> </w:t>
      </w:r>
      <w:r w:rsidR="005276EA">
        <w:rPr>
          <w:rFonts w:ascii="Cambria" w:eastAsia="Times New Roman" w:hAnsi="Cambria" w:cs="Times New Roman"/>
          <w:b/>
          <w:bCs/>
          <w:i/>
          <w:kern w:val="0"/>
          <w:sz w:val="22"/>
          <w:szCs w:val="22"/>
          <w14:ligatures w14:val="none"/>
        </w:rPr>
        <w:t>A</w:t>
      </w:r>
      <w:r w:rsidRPr="008A30E2">
        <w:rPr>
          <w:rFonts w:ascii="Cambria" w:eastAsia="Times New Roman" w:hAnsi="Cambria" w:cs="Times New Roman"/>
          <w:b/>
          <w:bCs/>
          <w:i/>
          <w:kern w:val="0"/>
          <w:sz w:val="22"/>
          <w:szCs w:val="22"/>
          <w14:ligatures w14:val="none"/>
        </w:rPr>
        <w:t>pplication</w:t>
      </w:r>
      <w:r w:rsidR="001D167A" w:rsidRPr="00D43DD2">
        <w:rPr>
          <w:rFonts w:ascii="Cambria" w:eastAsia="Times New Roman" w:hAnsi="Cambria" w:cs="Times New Roman"/>
          <w:b/>
          <w:bCs/>
          <w:i/>
          <w:kern w:val="0"/>
          <w:sz w:val="22"/>
          <w:szCs w:val="22"/>
          <w14:ligatures w14:val="none"/>
        </w:rPr>
        <w:t xml:space="preserve">, </w:t>
      </w:r>
      <w:r w:rsidR="005276EA">
        <w:rPr>
          <w:rFonts w:ascii="Cambria" w:eastAsia="Times New Roman" w:hAnsi="Cambria" w:cs="Times New Roman"/>
          <w:b/>
          <w:bCs/>
          <w:i/>
          <w:kern w:val="0"/>
          <w:sz w:val="22"/>
          <w:szCs w:val="22"/>
          <w14:ligatures w14:val="none"/>
        </w:rPr>
        <w:t>CSBG Client Intake Form, and Memorandum of Understanding</w:t>
      </w:r>
      <w:r w:rsidR="00A301AD" w:rsidRPr="00D43DD2">
        <w:rPr>
          <w:rFonts w:ascii="Cambria" w:eastAsia="Times New Roman" w:hAnsi="Cambria" w:cs="Times New Roman"/>
          <w:b/>
          <w:bCs/>
          <w:i/>
          <w:kern w:val="0"/>
          <w:sz w:val="22"/>
          <w:szCs w:val="22"/>
          <w14:ligatures w14:val="none"/>
        </w:rPr>
        <w:t xml:space="preserve"> to:</w:t>
      </w:r>
    </w:p>
    <w:p w14:paraId="2D8B815D" w14:textId="77777777" w:rsidR="00D43DD2" w:rsidRPr="00D43DD2" w:rsidRDefault="00A301AD" w:rsidP="00D43DD2">
      <w:pPr>
        <w:tabs>
          <w:tab w:val="left" w:pos="360"/>
        </w:tabs>
        <w:spacing w:after="0" w:line="240" w:lineRule="auto"/>
        <w:jc w:val="center"/>
        <w:rPr>
          <w:rFonts w:ascii="Cambria" w:eastAsia="Times New Roman" w:hAnsi="Cambria" w:cs="Times New Roman"/>
          <w:b/>
          <w:bCs/>
          <w:i/>
          <w:kern w:val="0"/>
          <w:sz w:val="22"/>
          <w:szCs w:val="22"/>
          <w14:ligatures w14:val="none"/>
        </w:rPr>
      </w:pPr>
      <w:r w:rsidRPr="00D43DD2">
        <w:rPr>
          <w:rFonts w:ascii="Cambria" w:eastAsia="Times New Roman" w:hAnsi="Cambria" w:cs="Times New Roman"/>
          <w:b/>
          <w:bCs/>
          <w:i/>
          <w:kern w:val="0"/>
          <w:sz w:val="22"/>
          <w:szCs w:val="22"/>
          <w14:ligatures w14:val="none"/>
        </w:rPr>
        <w:t>Lorain County Community Action Agenc</w:t>
      </w:r>
      <w:r w:rsidR="00D43DD2" w:rsidRPr="00D43DD2">
        <w:rPr>
          <w:rFonts w:ascii="Cambria" w:eastAsia="Times New Roman" w:hAnsi="Cambria" w:cs="Times New Roman"/>
          <w:b/>
          <w:bCs/>
          <w:i/>
          <w:kern w:val="0"/>
          <w:sz w:val="22"/>
          <w:szCs w:val="22"/>
          <w14:ligatures w14:val="none"/>
        </w:rPr>
        <w:t>y</w:t>
      </w:r>
    </w:p>
    <w:p w14:paraId="64E3E452" w14:textId="77777777" w:rsidR="00D43DD2" w:rsidRDefault="00D43DD2" w:rsidP="00D43DD2">
      <w:pPr>
        <w:tabs>
          <w:tab w:val="left" w:pos="360"/>
        </w:tabs>
        <w:spacing w:after="0" w:line="240" w:lineRule="auto"/>
        <w:jc w:val="center"/>
        <w:rPr>
          <w:rFonts w:ascii="Cambria" w:eastAsia="Times New Roman" w:hAnsi="Cambria" w:cs="Times New Roman"/>
          <w:b/>
          <w:bCs/>
          <w:i/>
          <w:kern w:val="0"/>
          <w:sz w:val="22"/>
          <w:szCs w:val="22"/>
          <w14:ligatures w14:val="none"/>
        </w:rPr>
      </w:pPr>
      <w:r w:rsidRPr="00D43DD2">
        <w:rPr>
          <w:rFonts w:ascii="Cambria" w:eastAsia="Times New Roman" w:hAnsi="Cambria" w:cs="Times New Roman"/>
          <w:b/>
          <w:bCs/>
          <w:i/>
          <w:kern w:val="0"/>
          <w:sz w:val="22"/>
          <w:szCs w:val="22"/>
          <w14:ligatures w14:val="none"/>
        </w:rPr>
        <w:t>Seeds of Success Micro Enterprise</w:t>
      </w:r>
    </w:p>
    <w:p w14:paraId="5AEA61BB" w14:textId="7F16F82C" w:rsidR="005276EA" w:rsidRPr="00D43DD2" w:rsidRDefault="005276EA" w:rsidP="00D43DD2">
      <w:pPr>
        <w:tabs>
          <w:tab w:val="left" w:pos="360"/>
        </w:tabs>
        <w:spacing w:after="0" w:line="240" w:lineRule="auto"/>
        <w:jc w:val="center"/>
        <w:rPr>
          <w:rFonts w:ascii="Cambria" w:eastAsia="Times New Roman" w:hAnsi="Cambria" w:cs="Times New Roman"/>
          <w:b/>
          <w:bCs/>
          <w:i/>
          <w:kern w:val="0"/>
          <w:sz w:val="22"/>
          <w:szCs w:val="22"/>
          <w14:ligatures w14:val="none"/>
        </w:rPr>
      </w:pPr>
      <w:r>
        <w:rPr>
          <w:rFonts w:ascii="Cambria" w:eastAsia="Times New Roman" w:hAnsi="Cambria" w:cs="Times New Roman"/>
          <w:b/>
          <w:bCs/>
          <w:i/>
          <w:kern w:val="0"/>
          <w:sz w:val="22"/>
          <w:szCs w:val="22"/>
          <w14:ligatures w14:val="none"/>
        </w:rPr>
        <w:t>ATTN: Tosha Craighead</w:t>
      </w:r>
    </w:p>
    <w:p w14:paraId="58042336" w14:textId="77777777" w:rsidR="00D43DD2" w:rsidRPr="00D43DD2" w:rsidRDefault="00D43DD2" w:rsidP="00D43DD2">
      <w:pPr>
        <w:tabs>
          <w:tab w:val="left" w:pos="360"/>
        </w:tabs>
        <w:spacing w:after="0" w:line="240" w:lineRule="auto"/>
        <w:jc w:val="center"/>
        <w:rPr>
          <w:rFonts w:ascii="Cambria" w:eastAsia="Times New Roman" w:hAnsi="Cambria" w:cs="Times New Roman"/>
          <w:b/>
          <w:bCs/>
          <w:i/>
          <w:kern w:val="0"/>
          <w:sz w:val="22"/>
          <w:szCs w:val="22"/>
          <w14:ligatures w14:val="none"/>
        </w:rPr>
      </w:pPr>
      <w:r w:rsidRPr="00D43DD2">
        <w:rPr>
          <w:rFonts w:ascii="Cambria" w:eastAsia="Times New Roman" w:hAnsi="Cambria" w:cs="Times New Roman"/>
          <w:b/>
          <w:bCs/>
          <w:i/>
          <w:kern w:val="0"/>
          <w:sz w:val="22"/>
          <w:szCs w:val="22"/>
          <w14:ligatures w14:val="none"/>
        </w:rPr>
        <w:t>936 Broadway Ave.</w:t>
      </w:r>
    </w:p>
    <w:p w14:paraId="22FB9CFB" w14:textId="6CFC6F26" w:rsidR="008A30E2" w:rsidRPr="008A30E2" w:rsidRDefault="00D43DD2" w:rsidP="00D43DD2">
      <w:pPr>
        <w:tabs>
          <w:tab w:val="left" w:pos="360"/>
        </w:tabs>
        <w:spacing w:after="0" w:line="240" w:lineRule="auto"/>
        <w:jc w:val="center"/>
        <w:rPr>
          <w:rFonts w:ascii="Cambria" w:eastAsia="Times New Roman" w:hAnsi="Cambria" w:cs="Times New Roman"/>
          <w:b/>
          <w:bCs/>
          <w:iCs/>
          <w:kern w:val="0"/>
          <w:sz w:val="22"/>
          <w:szCs w:val="22"/>
          <w14:ligatures w14:val="none"/>
        </w:rPr>
      </w:pPr>
      <w:r w:rsidRPr="00D43DD2">
        <w:rPr>
          <w:rFonts w:ascii="Cambria" w:eastAsia="Times New Roman" w:hAnsi="Cambria" w:cs="Times New Roman"/>
          <w:b/>
          <w:bCs/>
          <w:i/>
          <w:kern w:val="0"/>
          <w:sz w:val="22"/>
          <w:szCs w:val="22"/>
          <w14:ligatures w14:val="none"/>
        </w:rPr>
        <w:t>Lorain, Ohio 44052</w:t>
      </w:r>
    </w:p>
    <w:p w14:paraId="61551EDA" w14:textId="77777777" w:rsidR="008A30E2" w:rsidRPr="00BC5C41" w:rsidRDefault="008A30E2" w:rsidP="00BC5C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AB1D94" w14:textId="3BACD407" w:rsidR="00BC5C41" w:rsidRDefault="00BC5C41" w:rsidP="00BC5C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54E511" w14:textId="77777777" w:rsidR="00BC5C41" w:rsidRDefault="00BC5C41" w:rsidP="00BC5C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C46326" w14:textId="77777777" w:rsidR="00BC5C41" w:rsidRDefault="00BC5C41" w:rsidP="00BC5C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C68357" w14:textId="77777777" w:rsidR="00BC5C41" w:rsidRDefault="00BC5C41" w:rsidP="00BC5C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CF2BEC" w14:textId="77777777" w:rsidR="000B55F6" w:rsidRDefault="000B55F6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br w:type="page"/>
      </w:r>
    </w:p>
    <w:p w14:paraId="73AC16DC" w14:textId="77777777" w:rsidR="008B3131" w:rsidRPr="008B3131" w:rsidRDefault="008B3131" w:rsidP="008B3131">
      <w:pPr>
        <w:pStyle w:val="Title"/>
        <w:ind w:left="2070"/>
        <w:rPr>
          <w:rFonts w:asciiTheme="minorHAnsi" w:hAnsiTheme="minorHAnsi"/>
          <w:iCs/>
          <w:color w:val="323E4F" w:themeColor="text2" w:themeShade="BF"/>
          <w:sz w:val="36"/>
          <w:szCs w:val="36"/>
        </w:rPr>
      </w:pPr>
      <w:r w:rsidRPr="008B3131">
        <w:rPr>
          <w:noProof/>
          <w:sz w:val="36"/>
          <w:szCs w:val="36"/>
        </w:rPr>
        <w:lastRenderedPageBreak/>
        <w:drawing>
          <wp:anchor distT="0" distB="0" distL="114300" distR="114300" simplePos="0" relativeHeight="251661312" behindDoc="1" locked="0" layoutInCell="1" allowOverlap="1" wp14:anchorId="141E5053" wp14:editId="688975CD">
            <wp:simplePos x="0" y="0"/>
            <wp:positionH relativeFrom="margin">
              <wp:posOffset>-76200</wp:posOffset>
            </wp:positionH>
            <wp:positionV relativeFrom="paragraph">
              <wp:posOffset>42545</wp:posOffset>
            </wp:positionV>
            <wp:extent cx="1390650" cy="722183"/>
            <wp:effectExtent l="0" t="0" r="0" b="1905"/>
            <wp:wrapNone/>
            <wp:docPr id="2" name="Picture 2" descr="A logo for a commun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for a community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722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3131">
        <w:rPr>
          <w:rFonts w:asciiTheme="minorHAnsi" w:hAnsiTheme="minorHAnsi"/>
          <w:iCs/>
          <w:color w:val="323E4F" w:themeColor="text2" w:themeShade="BF"/>
          <w:sz w:val="36"/>
          <w:szCs w:val="36"/>
        </w:rPr>
        <w:t>LORAIN COUNTY COMMUNITY ACTION AGENCY</w:t>
      </w:r>
    </w:p>
    <w:p w14:paraId="2BF5E9FD" w14:textId="77777777" w:rsidR="008B3131" w:rsidRPr="008B3131" w:rsidRDefault="008B3131" w:rsidP="008B3131">
      <w:pPr>
        <w:pStyle w:val="Title"/>
        <w:ind w:left="2070"/>
        <w:rPr>
          <w:rFonts w:ascii="Adobe Naskh Medium" w:hAnsi="Adobe Naskh Medium" w:cs="Adobe Naskh Medium"/>
          <w:i/>
          <w:iCs/>
          <w:color w:val="323E4F" w:themeColor="text2" w:themeShade="BF"/>
          <w:sz w:val="24"/>
          <w:szCs w:val="24"/>
          <w:u w:val="single"/>
        </w:rPr>
      </w:pPr>
      <w:r w:rsidRPr="008B3131">
        <w:rPr>
          <w:rFonts w:ascii="Adobe Naskh Medium" w:hAnsi="Adobe Naskh Medium" w:cs="Adobe Naskh Medium"/>
          <w:i/>
          <w:iCs/>
          <w:color w:val="323E4F" w:themeColor="text2" w:themeShade="BF"/>
          <w:sz w:val="24"/>
          <w:szCs w:val="24"/>
          <w:u w:val="single"/>
        </w:rPr>
        <w:t>Our mission: To serve and empower Lorain County residents in need</w:t>
      </w:r>
    </w:p>
    <w:p w14:paraId="1F5E5517" w14:textId="77777777" w:rsidR="008B3131" w:rsidRDefault="008B3131" w:rsidP="000B55F6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12ECDC05" w14:textId="280693BC" w:rsidR="00BC5C41" w:rsidRPr="000B55F6" w:rsidRDefault="00BC5C41" w:rsidP="000B55F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BC5C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Memorandum of Understanding (MOU)</w:t>
      </w:r>
    </w:p>
    <w:p w14:paraId="23C16AD5" w14:textId="1155AD82" w:rsidR="00BC5C41" w:rsidRPr="00BC5C41" w:rsidRDefault="00BC5C41" w:rsidP="00BC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5C41">
        <w:rPr>
          <w:rFonts w:ascii="Times New Roman" w:eastAsia="Times New Roman" w:hAnsi="Times New Roman" w:cs="Times New Roman"/>
          <w:kern w:val="0"/>
          <w14:ligatures w14:val="none"/>
        </w:rPr>
        <w:t xml:space="preserve">This Memorandum of Understanding (“MOU”) is entered into by and between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Lorain County Community Action Agency/ </w:t>
      </w:r>
      <w:r w:rsidRPr="00BC5C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Seeds of Success</w:t>
      </w:r>
      <w:r w:rsidRPr="00BC5C41">
        <w:rPr>
          <w:rFonts w:ascii="Times New Roman" w:eastAsia="Times New Roman" w:hAnsi="Times New Roman" w:cs="Times New Roman"/>
          <w:kern w:val="0"/>
          <w14:ligatures w14:val="none"/>
        </w:rPr>
        <w:t xml:space="preserve"> (“the Program”) and the undersigned participant (“Participant”).</w:t>
      </w:r>
    </w:p>
    <w:p w14:paraId="4E2C3E00" w14:textId="77777777" w:rsidR="00BC5C41" w:rsidRPr="00BC5C41" w:rsidRDefault="00BC5C41" w:rsidP="00BC5C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5C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Program Commitments</w:t>
      </w:r>
    </w:p>
    <w:p w14:paraId="125370ED" w14:textId="77777777" w:rsidR="00BC5C41" w:rsidRPr="00BC5C41" w:rsidRDefault="00BC5C41" w:rsidP="00BC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5C41">
        <w:rPr>
          <w:rFonts w:ascii="Times New Roman" w:eastAsia="Times New Roman" w:hAnsi="Times New Roman" w:cs="Times New Roman"/>
          <w:kern w:val="0"/>
          <w14:ligatures w14:val="none"/>
        </w:rPr>
        <w:t>Seeds of Success agrees to:</w:t>
      </w:r>
    </w:p>
    <w:p w14:paraId="261FEF4B" w14:textId="77777777" w:rsidR="00BC5C41" w:rsidRPr="00BC5C41" w:rsidRDefault="00BC5C41" w:rsidP="00BC5C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5C41">
        <w:rPr>
          <w:rFonts w:ascii="Times New Roman" w:eastAsia="Times New Roman" w:hAnsi="Times New Roman" w:cs="Times New Roman"/>
          <w:kern w:val="0"/>
          <w14:ligatures w14:val="none"/>
        </w:rPr>
        <w:t xml:space="preserve">Provide a structured </w:t>
      </w:r>
      <w:r w:rsidRPr="00BC5C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10-week curriculum</w:t>
      </w:r>
      <w:r w:rsidRPr="00BC5C41">
        <w:rPr>
          <w:rFonts w:ascii="Times New Roman" w:eastAsia="Times New Roman" w:hAnsi="Times New Roman" w:cs="Times New Roman"/>
          <w:kern w:val="0"/>
          <w14:ligatures w14:val="none"/>
        </w:rPr>
        <w:t xml:space="preserve"> covering:</w:t>
      </w:r>
    </w:p>
    <w:p w14:paraId="322BD6C1" w14:textId="77777777" w:rsidR="00BC5C41" w:rsidRPr="00BC5C41" w:rsidRDefault="00BC5C41" w:rsidP="00BC5C4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5C41">
        <w:rPr>
          <w:rFonts w:ascii="Times New Roman" w:eastAsia="Times New Roman" w:hAnsi="Times New Roman" w:cs="Times New Roman"/>
          <w:kern w:val="0"/>
          <w14:ligatures w14:val="none"/>
        </w:rPr>
        <w:t>Market Analysis</w:t>
      </w:r>
    </w:p>
    <w:p w14:paraId="56DA8107" w14:textId="77777777" w:rsidR="00BC5C41" w:rsidRPr="00BC5C41" w:rsidRDefault="00BC5C41" w:rsidP="00BC5C4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5C41">
        <w:rPr>
          <w:rFonts w:ascii="Times New Roman" w:eastAsia="Times New Roman" w:hAnsi="Times New Roman" w:cs="Times New Roman"/>
          <w:kern w:val="0"/>
          <w14:ligatures w14:val="none"/>
        </w:rPr>
        <w:t>Financial Planning &amp; 2 Weeks of Financial Literacy</w:t>
      </w:r>
    </w:p>
    <w:p w14:paraId="1794DE5C" w14:textId="77777777" w:rsidR="00BC5C41" w:rsidRPr="00BC5C41" w:rsidRDefault="00BC5C41" w:rsidP="00BC5C4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5C41">
        <w:rPr>
          <w:rFonts w:ascii="Times New Roman" w:eastAsia="Times New Roman" w:hAnsi="Times New Roman" w:cs="Times New Roman"/>
          <w:kern w:val="0"/>
          <w14:ligatures w14:val="none"/>
        </w:rPr>
        <w:t>Operational Management</w:t>
      </w:r>
    </w:p>
    <w:p w14:paraId="452329B7" w14:textId="77777777" w:rsidR="00BC5C41" w:rsidRPr="00BC5C41" w:rsidRDefault="00BC5C41" w:rsidP="00BC5C4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5C41">
        <w:rPr>
          <w:rFonts w:ascii="Times New Roman" w:eastAsia="Times New Roman" w:hAnsi="Times New Roman" w:cs="Times New Roman"/>
          <w:kern w:val="0"/>
          <w14:ligatures w14:val="none"/>
        </w:rPr>
        <w:t>Marketing &amp; Strategy</w:t>
      </w:r>
    </w:p>
    <w:p w14:paraId="71043775" w14:textId="77777777" w:rsidR="00BC5C41" w:rsidRPr="00BC5C41" w:rsidRDefault="00BC5C41" w:rsidP="00BC5C4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5C41">
        <w:rPr>
          <w:rFonts w:ascii="Times New Roman" w:eastAsia="Times New Roman" w:hAnsi="Times New Roman" w:cs="Times New Roman"/>
          <w:kern w:val="0"/>
          <w14:ligatures w14:val="none"/>
        </w:rPr>
        <w:t>Taxes &amp; Compliance</w:t>
      </w:r>
    </w:p>
    <w:p w14:paraId="49D06583" w14:textId="396B64D6" w:rsidR="00BC5C41" w:rsidRPr="00BC5C41" w:rsidRDefault="00BC5C41" w:rsidP="00BC5C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5C41">
        <w:rPr>
          <w:rFonts w:ascii="Times New Roman" w:eastAsia="Times New Roman" w:hAnsi="Times New Roman" w:cs="Times New Roman"/>
          <w:kern w:val="0"/>
          <w14:ligatures w14:val="none"/>
        </w:rPr>
        <w:t xml:space="preserve">Deliver </w:t>
      </w:r>
      <w:r w:rsidR="007E47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</w:t>
      </w:r>
      <w:r w:rsidRPr="00BC5C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coaching </w:t>
      </w:r>
      <w:r w:rsidR="008B3131" w:rsidRPr="00BC5C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session</w:t>
      </w:r>
      <w:r w:rsidRPr="00BC5C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per week</w:t>
      </w:r>
      <w:r w:rsidRPr="00BC5C41">
        <w:rPr>
          <w:rFonts w:ascii="Times New Roman" w:eastAsia="Times New Roman" w:hAnsi="Times New Roman" w:cs="Times New Roman"/>
          <w:kern w:val="0"/>
          <w14:ligatures w14:val="none"/>
        </w:rPr>
        <w:t xml:space="preserve"> (2 hours each) with online participation available.</w:t>
      </w:r>
    </w:p>
    <w:p w14:paraId="5AD31C8B" w14:textId="77777777" w:rsidR="00BC5C41" w:rsidRPr="00BC5C41" w:rsidRDefault="00BC5C41" w:rsidP="00BC5C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5C41">
        <w:rPr>
          <w:rFonts w:ascii="Times New Roman" w:eastAsia="Times New Roman" w:hAnsi="Times New Roman" w:cs="Times New Roman"/>
          <w:kern w:val="0"/>
          <w14:ligatures w14:val="none"/>
        </w:rPr>
        <w:t>Provide personalized coaching and feedback on business development.</w:t>
      </w:r>
    </w:p>
    <w:p w14:paraId="6FFAE50C" w14:textId="112340C6" w:rsidR="00BC5C41" w:rsidRPr="00BC5C41" w:rsidRDefault="00BC5C41" w:rsidP="00BC5C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5C41">
        <w:rPr>
          <w:rFonts w:ascii="Times New Roman" w:eastAsia="Times New Roman" w:hAnsi="Times New Roman" w:cs="Times New Roman"/>
          <w:kern w:val="0"/>
          <w14:ligatures w14:val="none"/>
        </w:rPr>
        <w:t>Award</w:t>
      </w:r>
      <w:r w:rsidR="00CD5FBE">
        <w:rPr>
          <w:rFonts w:ascii="Times New Roman" w:eastAsia="Times New Roman" w:hAnsi="Times New Roman" w:cs="Times New Roman"/>
          <w:kern w:val="0"/>
          <w14:ligatures w14:val="none"/>
        </w:rPr>
        <w:t xml:space="preserve"> laptop and</w:t>
      </w:r>
      <w:r w:rsidRPr="00BC5C4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C5C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$2,500</w:t>
      </w:r>
      <w:r w:rsidRPr="00BC5C41">
        <w:rPr>
          <w:rFonts w:ascii="Times New Roman" w:eastAsia="Times New Roman" w:hAnsi="Times New Roman" w:cs="Times New Roman"/>
          <w:kern w:val="0"/>
          <w14:ligatures w14:val="none"/>
        </w:rPr>
        <w:t xml:space="preserve"> in business development funds upon successful completion of the program and submission of a formal business plan.</w:t>
      </w:r>
    </w:p>
    <w:p w14:paraId="0731F46D" w14:textId="77777777" w:rsidR="00BC5C41" w:rsidRPr="00BC5C41" w:rsidRDefault="00BC5C41" w:rsidP="00BC5C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5C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Participant Commitments</w:t>
      </w:r>
    </w:p>
    <w:p w14:paraId="227A9ED7" w14:textId="77777777" w:rsidR="00BC5C41" w:rsidRPr="00BC5C41" w:rsidRDefault="00BC5C41" w:rsidP="00BC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5C41">
        <w:rPr>
          <w:rFonts w:ascii="Times New Roman" w:eastAsia="Times New Roman" w:hAnsi="Times New Roman" w:cs="Times New Roman"/>
          <w:kern w:val="0"/>
          <w14:ligatures w14:val="none"/>
        </w:rPr>
        <w:t>The Participant agrees to:</w:t>
      </w:r>
    </w:p>
    <w:p w14:paraId="552C5C25" w14:textId="77777777" w:rsidR="00BC5C41" w:rsidRPr="00BC5C41" w:rsidRDefault="00BC5C41" w:rsidP="00BC5C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5C41">
        <w:rPr>
          <w:rFonts w:ascii="Times New Roman" w:eastAsia="Times New Roman" w:hAnsi="Times New Roman" w:cs="Times New Roman"/>
          <w:kern w:val="0"/>
          <w14:ligatures w14:val="none"/>
        </w:rPr>
        <w:t>Attend and actively participate in all scheduled sessions.</w:t>
      </w:r>
    </w:p>
    <w:p w14:paraId="21D7E091" w14:textId="77777777" w:rsidR="00BC5C41" w:rsidRPr="00BC5C41" w:rsidRDefault="00BC5C41" w:rsidP="00BC5C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5C41">
        <w:rPr>
          <w:rFonts w:ascii="Times New Roman" w:eastAsia="Times New Roman" w:hAnsi="Times New Roman" w:cs="Times New Roman"/>
          <w:kern w:val="0"/>
          <w14:ligatures w14:val="none"/>
        </w:rPr>
        <w:t>Complete assignments, including the development of a comprehensive business plan.</w:t>
      </w:r>
    </w:p>
    <w:p w14:paraId="71CEEE71" w14:textId="77777777" w:rsidR="00BC5C41" w:rsidRPr="00BC5C41" w:rsidRDefault="00BC5C41" w:rsidP="00BC5C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5C41">
        <w:rPr>
          <w:rFonts w:ascii="Times New Roman" w:eastAsia="Times New Roman" w:hAnsi="Times New Roman" w:cs="Times New Roman"/>
          <w:kern w:val="0"/>
          <w14:ligatures w14:val="none"/>
        </w:rPr>
        <w:t>Engage with coaches and peers in a professional, respectful manner.</w:t>
      </w:r>
    </w:p>
    <w:p w14:paraId="2A9E681A" w14:textId="29E46298" w:rsidR="00BC5C41" w:rsidRDefault="00BC5C41" w:rsidP="00BC5C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5C41">
        <w:rPr>
          <w:rFonts w:ascii="Times New Roman" w:eastAsia="Times New Roman" w:hAnsi="Times New Roman" w:cs="Times New Roman"/>
          <w:kern w:val="0"/>
          <w14:ligatures w14:val="none"/>
        </w:rPr>
        <w:t xml:space="preserve">Use the </w:t>
      </w:r>
      <w:r w:rsidR="00CD5FBE">
        <w:rPr>
          <w:rFonts w:ascii="Times New Roman" w:eastAsia="Times New Roman" w:hAnsi="Times New Roman" w:cs="Times New Roman"/>
          <w:kern w:val="0"/>
          <w14:ligatures w14:val="none"/>
        </w:rPr>
        <w:t xml:space="preserve">laptop and </w:t>
      </w:r>
      <w:r w:rsidRPr="00BC5C41">
        <w:rPr>
          <w:rFonts w:ascii="Times New Roman" w:eastAsia="Times New Roman" w:hAnsi="Times New Roman" w:cs="Times New Roman"/>
          <w:kern w:val="0"/>
          <w14:ligatures w14:val="none"/>
        </w:rPr>
        <w:t xml:space="preserve">$2,500 award </w:t>
      </w:r>
      <w:r w:rsidRPr="00BC5C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exclusively for business development purposes</w:t>
      </w:r>
      <w:r w:rsidRPr="00BC5C41">
        <w:rPr>
          <w:rFonts w:ascii="Times New Roman" w:eastAsia="Times New Roman" w:hAnsi="Times New Roman" w:cs="Times New Roman"/>
          <w:kern w:val="0"/>
          <w14:ligatures w14:val="none"/>
        </w:rPr>
        <w:t xml:space="preserve"> (e.g., equipment, marketing, professional services, licensing, or other approved uses).</w:t>
      </w:r>
    </w:p>
    <w:p w14:paraId="06CFC5C1" w14:textId="77777777" w:rsidR="008B3131" w:rsidRDefault="008B3131" w:rsidP="00CD50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14:ligatures w14:val="none"/>
        </w:rPr>
      </w:pPr>
    </w:p>
    <w:p w14:paraId="5D0AA993" w14:textId="77777777" w:rsidR="008B3131" w:rsidRDefault="008B3131" w:rsidP="00CD50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14:ligatures w14:val="none"/>
        </w:rPr>
      </w:pPr>
    </w:p>
    <w:p w14:paraId="28C13962" w14:textId="77777777" w:rsidR="008B3131" w:rsidRDefault="008B3131" w:rsidP="00CD50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14:ligatures w14:val="none"/>
        </w:rPr>
      </w:pPr>
    </w:p>
    <w:p w14:paraId="02F13036" w14:textId="7D184FFB" w:rsidR="002256DA" w:rsidRPr="002256DA" w:rsidRDefault="002256DA" w:rsidP="00CD50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14:ligatures w14:val="none"/>
        </w:rPr>
      </w:pPr>
      <w:r w:rsidRPr="002256DA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14:ligatures w14:val="none"/>
        </w:rPr>
        <w:lastRenderedPageBreak/>
        <w:t>Business Development Grant</w:t>
      </w:r>
      <w:bookmarkStart w:id="0" w:name="_Hlk210747548"/>
    </w:p>
    <w:bookmarkEnd w:id="0"/>
    <w:p w14:paraId="459332E1" w14:textId="626F83AE" w:rsidR="002256DA" w:rsidRDefault="002256DA" w:rsidP="002256DA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**</w:t>
      </w:r>
      <w:r w:rsidRPr="002256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Purpose of Grant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** Please Read Carefully</w:t>
      </w:r>
    </w:p>
    <w:p w14:paraId="79D329DB" w14:textId="1673B7D2" w:rsidR="002256DA" w:rsidRDefault="002256DA" w:rsidP="002256DA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256D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0B55F6" w:rsidRPr="002256DA">
        <w:rPr>
          <w:rFonts w:ascii="Times New Roman" w:eastAsia="Times New Roman" w:hAnsi="Times New Roman" w:cs="Times New Roman"/>
          <w:kern w:val="0"/>
          <w14:ligatures w14:val="none"/>
        </w:rPr>
        <w:t>Lorain County Community Action Agency (LCCAA) awards this Business Development Grant</w:t>
      </w:r>
      <w:r w:rsidRPr="002256DA">
        <w:rPr>
          <w:rFonts w:ascii="Times New Roman" w:eastAsia="Times New Roman" w:hAnsi="Times New Roman" w:cs="Times New Roman"/>
          <w:kern w:val="0"/>
          <w14:ligatures w14:val="none"/>
        </w:rPr>
        <w:t xml:space="preserve"> to support the Recipient’s business development efforts. Grant funds must be applied exclusively to allowable business expenses, </w:t>
      </w:r>
      <w:r w:rsidRPr="002256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which may include equipment purchases, inventory, licensing and permits, marketing, professional services, training, or other business-related expenses approved by LCCAA.</w:t>
      </w:r>
    </w:p>
    <w:p w14:paraId="62717FE8" w14:textId="77777777" w:rsidR="005246D7" w:rsidRDefault="005246D7" w:rsidP="002256DA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E5E28A2" w14:textId="36D09FD9" w:rsidR="002256DA" w:rsidRPr="009407E8" w:rsidRDefault="005246D7" w:rsidP="008C4DB3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46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Pre-Requisites</w:t>
      </w:r>
    </w:p>
    <w:p w14:paraId="55F6A402" w14:textId="66F8B698" w:rsidR="002256DA" w:rsidRDefault="005246D7" w:rsidP="003E2A7A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Attend m</w:t>
      </w:r>
      <w:r w:rsidR="003E2A7A" w:rsidRPr="003E2A7A">
        <w:rPr>
          <w:rFonts w:ascii="Times New Roman" w:eastAsia="Times New Roman" w:hAnsi="Times New Roman" w:cs="Times New Roman"/>
          <w:kern w:val="0"/>
          <w14:ligatures w14:val="none"/>
        </w:rPr>
        <w:t>icro business development c</w:t>
      </w:r>
      <w:r>
        <w:rPr>
          <w:rFonts w:ascii="Times New Roman" w:eastAsia="Times New Roman" w:hAnsi="Times New Roman" w:cs="Times New Roman"/>
          <w:kern w:val="0"/>
          <w14:ligatures w14:val="none"/>
        </w:rPr>
        <w:t>oaching sessions</w:t>
      </w:r>
      <w:r w:rsidR="003E2A7A" w:rsidRPr="003E2A7A">
        <w:rPr>
          <w:rFonts w:ascii="Times New Roman" w:eastAsia="Times New Roman" w:hAnsi="Times New Roman" w:cs="Times New Roman"/>
          <w:kern w:val="0"/>
          <w14:ligatures w14:val="none"/>
        </w:rPr>
        <w:t xml:space="preserve">, financial literacy classes, write a business plan, register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your </w:t>
      </w:r>
      <w:r w:rsidR="003E2A7A" w:rsidRPr="003E2A7A">
        <w:rPr>
          <w:rFonts w:ascii="Times New Roman" w:eastAsia="Times New Roman" w:hAnsi="Times New Roman" w:cs="Times New Roman"/>
          <w:kern w:val="0"/>
          <w14:ligatures w14:val="none"/>
        </w:rPr>
        <w:t>business with the Secretary of State, and open a business account with a local financial institution.</w:t>
      </w:r>
    </w:p>
    <w:p w14:paraId="35E2C30A" w14:textId="77777777" w:rsidR="005246D7" w:rsidRPr="002256DA" w:rsidRDefault="005246D7" w:rsidP="005246D7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256C9A" w14:textId="57F879F0" w:rsidR="002256DA" w:rsidRDefault="002256DA" w:rsidP="002256DA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56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Right to Review and Approval</w:t>
      </w:r>
      <w:r w:rsidRPr="002256DA">
        <w:rPr>
          <w:rFonts w:ascii="Times New Roman" w:eastAsia="Times New Roman" w:hAnsi="Times New Roman" w:cs="Times New Roman"/>
          <w:kern w:val="0"/>
          <w14:ligatures w14:val="none"/>
        </w:rPr>
        <w:br/>
        <w:t>LCCAA reserves the right to review, verify, and approve all documentation prior to payment. LCCAA also reserves the right to deny any disbursement request if</w:t>
      </w:r>
      <w:r w:rsidR="00583E4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256DA">
        <w:rPr>
          <w:rFonts w:ascii="Times New Roman" w:eastAsia="Times New Roman" w:hAnsi="Times New Roman" w:cs="Times New Roman"/>
          <w:kern w:val="0"/>
          <w14:ligatures w14:val="none"/>
        </w:rPr>
        <w:t xml:space="preserve">inconsistent with the </w:t>
      </w:r>
      <w:proofErr w:type="gramStart"/>
      <w:r w:rsidRPr="002256DA">
        <w:rPr>
          <w:rFonts w:ascii="Times New Roman" w:eastAsia="Times New Roman" w:hAnsi="Times New Roman" w:cs="Times New Roman"/>
          <w:kern w:val="0"/>
          <w14:ligatures w14:val="none"/>
        </w:rPr>
        <w:t>stated business development purposes</w:t>
      </w:r>
      <w:proofErr w:type="gramEnd"/>
      <w:r w:rsidRPr="002256D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2256DA">
        <w:rPr>
          <w:rFonts w:ascii="Times New Roman" w:eastAsia="Times New Roman" w:hAnsi="Times New Roman" w:cs="Times New Roman"/>
          <w:kern w:val="0"/>
          <w14:ligatures w14:val="none"/>
        </w:rPr>
        <w:t>of</w:t>
      </w:r>
      <w:proofErr w:type="gramEnd"/>
      <w:r w:rsidRPr="002256DA">
        <w:rPr>
          <w:rFonts w:ascii="Times New Roman" w:eastAsia="Times New Roman" w:hAnsi="Times New Roman" w:cs="Times New Roman"/>
          <w:kern w:val="0"/>
          <w14:ligatures w14:val="none"/>
        </w:rPr>
        <w:t xml:space="preserve"> this </w:t>
      </w:r>
      <w:proofErr w:type="gramStart"/>
      <w:r w:rsidRPr="002256DA">
        <w:rPr>
          <w:rFonts w:ascii="Times New Roman" w:eastAsia="Times New Roman" w:hAnsi="Times New Roman" w:cs="Times New Roman"/>
          <w:kern w:val="0"/>
          <w14:ligatures w14:val="none"/>
        </w:rPr>
        <w:t>grant</w:t>
      </w:r>
      <w:proofErr w:type="gramEnd"/>
      <w:r w:rsidRPr="002256D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130CF05" w14:textId="77777777" w:rsidR="002256DA" w:rsidRPr="002256DA" w:rsidRDefault="002256DA" w:rsidP="002256DA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AF14F8" w14:textId="0E930A76" w:rsidR="008B3131" w:rsidRPr="008B3131" w:rsidRDefault="002256DA" w:rsidP="00BC5C41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B31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Non-Compliance</w:t>
      </w:r>
      <w:r w:rsidRPr="008B3131">
        <w:rPr>
          <w:rFonts w:ascii="Times New Roman" w:eastAsia="Times New Roman" w:hAnsi="Times New Roman" w:cs="Times New Roman"/>
          <w:kern w:val="0"/>
          <w14:ligatures w14:val="none"/>
        </w:rPr>
        <w:br/>
        <w:t>Any attempt to misuse grant funds,</w:t>
      </w:r>
      <w:r w:rsidR="00583E4F" w:rsidRPr="008B31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B3131">
        <w:rPr>
          <w:rFonts w:ascii="Times New Roman" w:eastAsia="Times New Roman" w:hAnsi="Times New Roman" w:cs="Times New Roman"/>
          <w:kern w:val="0"/>
          <w14:ligatures w14:val="none"/>
        </w:rPr>
        <w:t>provide false or misleading documentation will constitute a breach of this MOU. In such cases, LCCAA reserves the right to terminate this agreement.</w:t>
      </w:r>
    </w:p>
    <w:p w14:paraId="1A0C7B73" w14:textId="7CC1D902" w:rsidR="00BC5C41" w:rsidRPr="00BC5C41" w:rsidRDefault="00BC5C41" w:rsidP="00BC5C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C5C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Mutual Understanding</w:t>
      </w:r>
    </w:p>
    <w:p w14:paraId="1C2A884B" w14:textId="5B61454F" w:rsidR="002A5BD5" w:rsidRDefault="002A5BD5" w:rsidP="00BC5C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Participants are required to complete post-program participation requirements consisting of reviews of business growth at the 6-month, 1-year, and 3-year intervals following program completion. Such reviews may include, but are not limited to, reporting on revenue, employment or job creation, business expansion, customer base growth, and overall business performance.</w:t>
      </w:r>
    </w:p>
    <w:p w14:paraId="6BE8A19F" w14:textId="5C1491CF" w:rsidR="00BC5C41" w:rsidRPr="00BC5C41" w:rsidRDefault="00BC5C41" w:rsidP="00BC5C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5C41">
        <w:rPr>
          <w:rFonts w:ascii="Times New Roman" w:eastAsia="Times New Roman" w:hAnsi="Times New Roman" w:cs="Times New Roman"/>
          <w:kern w:val="0"/>
          <w14:ligatures w14:val="none"/>
        </w:rPr>
        <w:t xml:space="preserve">Participation in Seeds of Success does not guarantee business success, external funding, or ongoing financial support beyond the </w:t>
      </w:r>
      <w:r w:rsidR="00CD5FBE">
        <w:rPr>
          <w:rFonts w:ascii="Times New Roman" w:eastAsia="Times New Roman" w:hAnsi="Times New Roman" w:cs="Times New Roman"/>
          <w:kern w:val="0"/>
          <w14:ligatures w14:val="none"/>
        </w:rPr>
        <w:t xml:space="preserve">laptop and </w:t>
      </w:r>
      <w:r w:rsidRPr="00BC5C41">
        <w:rPr>
          <w:rFonts w:ascii="Times New Roman" w:eastAsia="Times New Roman" w:hAnsi="Times New Roman" w:cs="Times New Roman"/>
          <w:kern w:val="0"/>
          <w14:ligatures w14:val="none"/>
        </w:rPr>
        <w:t>$2,500 award.</w:t>
      </w:r>
    </w:p>
    <w:p w14:paraId="30FF72B0" w14:textId="581372B9" w:rsidR="00BC5C41" w:rsidRPr="00117E16" w:rsidRDefault="00BC5C41" w:rsidP="00117E1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4D1B">
        <w:rPr>
          <w:rFonts w:ascii="Times New Roman" w:eastAsia="Times New Roman" w:hAnsi="Times New Roman" w:cs="Times New Roman"/>
          <w:kern w:val="0"/>
          <w14:ligatures w14:val="none"/>
        </w:rPr>
        <w:t>The Program reserves the right to remove participants for non-compliance, lack of engagement, or conduct inconsistent with program objectives.</w:t>
      </w:r>
      <w:r w:rsidR="00E24D1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24D1B">
        <w:rPr>
          <w:rFonts w:ascii="Times New Roman" w:eastAsia="Times New Roman" w:hAnsi="Times New Roman" w:cs="Times New Roman"/>
          <w:kern w:val="0"/>
          <w14:ligatures w14:val="none"/>
        </w:rPr>
        <w:t>The Participant affirms</w:t>
      </w:r>
      <w:r w:rsidR="00E24D1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24D1B">
        <w:rPr>
          <w:rFonts w:ascii="Times New Roman" w:eastAsia="Times New Roman" w:hAnsi="Times New Roman" w:cs="Times New Roman"/>
          <w:kern w:val="0"/>
          <w14:ligatures w14:val="none"/>
        </w:rPr>
        <w:t>that all information provided in the application and during the program is true and accurate to the best of their knowledge.</w:t>
      </w:r>
    </w:p>
    <w:p w14:paraId="35630989" w14:textId="77777777" w:rsidR="008B3131" w:rsidRDefault="008B3131" w:rsidP="00BC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AE07709" w14:textId="77777777" w:rsidR="008B3131" w:rsidRDefault="008B3131" w:rsidP="00BC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199EB3F" w14:textId="77777777" w:rsidR="008B3131" w:rsidRDefault="008B3131" w:rsidP="00BC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AB8A314" w14:textId="77777777" w:rsidR="008B3131" w:rsidRDefault="008B3131" w:rsidP="00BC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FEAC96A" w14:textId="77777777" w:rsidR="008B3131" w:rsidRDefault="008B3131" w:rsidP="00BC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648F855" w14:textId="77777777" w:rsidR="008B3131" w:rsidRDefault="008B3131" w:rsidP="00BC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A15EE42" w14:textId="2D3DC8B1" w:rsidR="00BC5C41" w:rsidRPr="00BC5C41" w:rsidRDefault="00BC5C41" w:rsidP="00BC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5C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Signatures</w:t>
      </w:r>
    </w:p>
    <w:p w14:paraId="7227A953" w14:textId="77777777" w:rsidR="008B3131" w:rsidRDefault="00BC5C41" w:rsidP="006D01A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5C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Participant:</w:t>
      </w:r>
      <w:r w:rsidRPr="00BC5C41">
        <w:rPr>
          <w:rFonts w:ascii="Times New Roman" w:eastAsia="Times New Roman" w:hAnsi="Times New Roman" w:cs="Times New Roman"/>
          <w:kern w:val="0"/>
          <w14:ligatures w14:val="none"/>
        </w:rPr>
        <w:br/>
        <w:t>Name: __________________________________</w:t>
      </w:r>
      <w:r w:rsidRPr="00BC5C41">
        <w:rPr>
          <w:rFonts w:ascii="Times New Roman" w:eastAsia="Times New Roman" w:hAnsi="Times New Roman" w:cs="Times New Roman"/>
          <w:kern w:val="0"/>
          <w14:ligatures w14:val="none"/>
        </w:rPr>
        <w:br/>
        <w:t>Signature: _______________________________</w:t>
      </w:r>
      <w:r w:rsidRPr="00BC5C41">
        <w:rPr>
          <w:rFonts w:ascii="Times New Roman" w:eastAsia="Times New Roman" w:hAnsi="Times New Roman" w:cs="Times New Roman"/>
          <w:kern w:val="0"/>
          <w14:ligatures w14:val="none"/>
        </w:rPr>
        <w:br/>
        <w:t>Date: ________________</w:t>
      </w:r>
    </w:p>
    <w:p w14:paraId="632AEAE9" w14:textId="6CF79BFA" w:rsidR="00BC5C41" w:rsidRPr="00BC5C41" w:rsidRDefault="00BC5C41" w:rsidP="006D01A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5C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Seeds of Success Representative:</w:t>
      </w:r>
      <w:r w:rsidRPr="00BC5C41">
        <w:rPr>
          <w:rFonts w:ascii="Times New Roman" w:eastAsia="Times New Roman" w:hAnsi="Times New Roman" w:cs="Times New Roman"/>
          <w:kern w:val="0"/>
          <w14:ligatures w14:val="none"/>
        </w:rPr>
        <w:br/>
        <w:t>Name: __________________________________</w:t>
      </w:r>
      <w:r w:rsidRPr="00BC5C41">
        <w:rPr>
          <w:rFonts w:ascii="Times New Roman" w:eastAsia="Times New Roman" w:hAnsi="Times New Roman" w:cs="Times New Roman"/>
          <w:kern w:val="0"/>
          <w14:ligatures w14:val="none"/>
        </w:rPr>
        <w:br/>
        <w:t>Signature: _______________________________</w:t>
      </w:r>
      <w:r w:rsidRPr="00BC5C41">
        <w:rPr>
          <w:rFonts w:ascii="Times New Roman" w:eastAsia="Times New Roman" w:hAnsi="Times New Roman" w:cs="Times New Roman"/>
          <w:kern w:val="0"/>
          <w14:ligatures w14:val="none"/>
        </w:rPr>
        <w:br/>
        <w:t>Date: ________________</w:t>
      </w:r>
    </w:p>
    <w:sectPr w:rsidR="00BC5C41" w:rsidRPr="00BC5C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obe Naskh Medium">
    <w:altName w:val="Arial"/>
    <w:panose1 w:val="00000000000000000000"/>
    <w:charset w:val="00"/>
    <w:family w:val="modern"/>
    <w:notTrueType/>
    <w:pitch w:val="variable"/>
    <w:sig w:usb0="00002003" w:usb1="00000000" w:usb2="00000000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4FA4A015"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62315E1"/>
    <w:multiLevelType w:val="hybridMultilevel"/>
    <w:tmpl w:val="F9BAE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11B8F"/>
    <w:multiLevelType w:val="multilevel"/>
    <w:tmpl w:val="D4E88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652FA"/>
    <w:multiLevelType w:val="multilevel"/>
    <w:tmpl w:val="3592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9832AC"/>
    <w:multiLevelType w:val="hybridMultilevel"/>
    <w:tmpl w:val="98F69E6A"/>
    <w:lvl w:ilvl="0" w:tplc="B95C949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16FC3"/>
    <w:multiLevelType w:val="multilevel"/>
    <w:tmpl w:val="C678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090E1C"/>
    <w:multiLevelType w:val="multilevel"/>
    <w:tmpl w:val="0C741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984937"/>
    <w:multiLevelType w:val="multilevel"/>
    <w:tmpl w:val="FC8C2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97390D"/>
    <w:multiLevelType w:val="multilevel"/>
    <w:tmpl w:val="B5D2A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E3773E"/>
    <w:multiLevelType w:val="multilevel"/>
    <w:tmpl w:val="AE6C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073CAA"/>
    <w:multiLevelType w:val="multilevel"/>
    <w:tmpl w:val="018E0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3D4C9D"/>
    <w:multiLevelType w:val="multilevel"/>
    <w:tmpl w:val="ABEA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80412C"/>
    <w:multiLevelType w:val="multilevel"/>
    <w:tmpl w:val="E1F61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8E4512"/>
    <w:multiLevelType w:val="multilevel"/>
    <w:tmpl w:val="21AC3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DD1940"/>
    <w:multiLevelType w:val="hybridMultilevel"/>
    <w:tmpl w:val="E3D4BD3C"/>
    <w:lvl w:ilvl="0" w:tplc="530C5A3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5018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0CDE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FA6D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9695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BCA9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AA59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B2F2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6215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A7E5520"/>
    <w:multiLevelType w:val="hybridMultilevel"/>
    <w:tmpl w:val="C9787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04DCC"/>
    <w:multiLevelType w:val="hybridMultilevel"/>
    <w:tmpl w:val="90405A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36023C"/>
    <w:multiLevelType w:val="multilevel"/>
    <w:tmpl w:val="BDA62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0B02CB"/>
    <w:multiLevelType w:val="multilevel"/>
    <w:tmpl w:val="8598B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781751"/>
    <w:multiLevelType w:val="hybridMultilevel"/>
    <w:tmpl w:val="4CC69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2415D0"/>
    <w:multiLevelType w:val="multilevel"/>
    <w:tmpl w:val="5566A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9723001">
    <w:abstractNumId w:val="2"/>
  </w:num>
  <w:num w:numId="2" w16cid:durableId="49505021">
    <w:abstractNumId w:val="7"/>
  </w:num>
  <w:num w:numId="3" w16cid:durableId="475343037">
    <w:abstractNumId w:val="11"/>
  </w:num>
  <w:num w:numId="4" w16cid:durableId="1383600971">
    <w:abstractNumId w:val="4"/>
  </w:num>
  <w:num w:numId="5" w16cid:durableId="1311206370">
    <w:abstractNumId w:val="16"/>
  </w:num>
  <w:num w:numId="6" w16cid:durableId="1372267576">
    <w:abstractNumId w:val="6"/>
  </w:num>
  <w:num w:numId="7" w16cid:durableId="1279605012">
    <w:abstractNumId w:val="10"/>
  </w:num>
  <w:num w:numId="8" w16cid:durableId="330064253">
    <w:abstractNumId w:val="17"/>
  </w:num>
  <w:num w:numId="9" w16cid:durableId="954023406">
    <w:abstractNumId w:val="12"/>
  </w:num>
  <w:num w:numId="10" w16cid:durableId="895093887">
    <w:abstractNumId w:val="9"/>
  </w:num>
  <w:num w:numId="11" w16cid:durableId="67190677">
    <w:abstractNumId w:val="5"/>
  </w:num>
  <w:num w:numId="12" w16cid:durableId="721558430">
    <w:abstractNumId w:val="1"/>
  </w:num>
  <w:num w:numId="13" w16cid:durableId="1278413315">
    <w:abstractNumId w:val="13"/>
  </w:num>
  <w:num w:numId="14" w16cid:durableId="2031878821">
    <w:abstractNumId w:val="8"/>
  </w:num>
  <w:num w:numId="15" w16cid:durableId="1980572304">
    <w:abstractNumId w:val="19"/>
  </w:num>
  <w:num w:numId="16" w16cid:durableId="391467166">
    <w:abstractNumId w:val="0"/>
  </w:num>
  <w:num w:numId="17" w16cid:durableId="634485306">
    <w:abstractNumId w:val="14"/>
  </w:num>
  <w:num w:numId="18" w16cid:durableId="257907627">
    <w:abstractNumId w:val="18"/>
  </w:num>
  <w:num w:numId="19" w16cid:durableId="1903178086">
    <w:abstractNumId w:val="3"/>
  </w:num>
  <w:num w:numId="20" w16cid:durableId="14478494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C41"/>
    <w:rsid w:val="00005C28"/>
    <w:rsid w:val="0002169A"/>
    <w:rsid w:val="00041914"/>
    <w:rsid w:val="000B55F6"/>
    <w:rsid w:val="000C1218"/>
    <w:rsid w:val="000F0D05"/>
    <w:rsid w:val="00112D94"/>
    <w:rsid w:val="00117E16"/>
    <w:rsid w:val="00124216"/>
    <w:rsid w:val="001A4932"/>
    <w:rsid w:val="001A5323"/>
    <w:rsid w:val="001D167A"/>
    <w:rsid w:val="001F3AB9"/>
    <w:rsid w:val="001F6C51"/>
    <w:rsid w:val="002256DA"/>
    <w:rsid w:val="0023606F"/>
    <w:rsid w:val="00236950"/>
    <w:rsid w:val="0028042E"/>
    <w:rsid w:val="002A5BD5"/>
    <w:rsid w:val="002D652C"/>
    <w:rsid w:val="00301003"/>
    <w:rsid w:val="00316FDC"/>
    <w:rsid w:val="003325B5"/>
    <w:rsid w:val="003E2A7A"/>
    <w:rsid w:val="00446896"/>
    <w:rsid w:val="005246D7"/>
    <w:rsid w:val="00524BB4"/>
    <w:rsid w:val="005276EA"/>
    <w:rsid w:val="00550F3F"/>
    <w:rsid w:val="00583E4F"/>
    <w:rsid w:val="005B7C09"/>
    <w:rsid w:val="005C6A7B"/>
    <w:rsid w:val="0065394A"/>
    <w:rsid w:val="0068007B"/>
    <w:rsid w:val="006A64A4"/>
    <w:rsid w:val="006D01AE"/>
    <w:rsid w:val="0070051D"/>
    <w:rsid w:val="007D695C"/>
    <w:rsid w:val="007E390B"/>
    <w:rsid w:val="007E4768"/>
    <w:rsid w:val="00805745"/>
    <w:rsid w:val="0088032B"/>
    <w:rsid w:val="008A30E2"/>
    <w:rsid w:val="008B3131"/>
    <w:rsid w:val="008C4DB3"/>
    <w:rsid w:val="00901A8B"/>
    <w:rsid w:val="009153BA"/>
    <w:rsid w:val="009407E8"/>
    <w:rsid w:val="00953A94"/>
    <w:rsid w:val="00973EDA"/>
    <w:rsid w:val="00996259"/>
    <w:rsid w:val="009F567B"/>
    <w:rsid w:val="009F70AA"/>
    <w:rsid w:val="00A278EF"/>
    <w:rsid w:val="00A301AD"/>
    <w:rsid w:val="00A41229"/>
    <w:rsid w:val="00A61637"/>
    <w:rsid w:val="00A7160B"/>
    <w:rsid w:val="00AA2CA0"/>
    <w:rsid w:val="00AC1230"/>
    <w:rsid w:val="00B1514B"/>
    <w:rsid w:val="00B2131B"/>
    <w:rsid w:val="00B64FD9"/>
    <w:rsid w:val="00BA5046"/>
    <w:rsid w:val="00BC10BA"/>
    <w:rsid w:val="00BC5C41"/>
    <w:rsid w:val="00BE7CDA"/>
    <w:rsid w:val="00C30E75"/>
    <w:rsid w:val="00C759BB"/>
    <w:rsid w:val="00CD50AA"/>
    <w:rsid w:val="00CD5FBE"/>
    <w:rsid w:val="00CD6027"/>
    <w:rsid w:val="00D43DD2"/>
    <w:rsid w:val="00DC7448"/>
    <w:rsid w:val="00DD2B37"/>
    <w:rsid w:val="00DE3E5B"/>
    <w:rsid w:val="00E24D1B"/>
    <w:rsid w:val="00E34D1B"/>
    <w:rsid w:val="00E71AC9"/>
    <w:rsid w:val="00F30811"/>
    <w:rsid w:val="00F90B25"/>
    <w:rsid w:val="00FF01BB"/>
    <w:rsid w:val="00FF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3261C0"/>
  <w15:chartTrackingRefBased/>
  <w15:docId w15:val="{E45F215B-013F-49D6-9011-64E88D6A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C4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C4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C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C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C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C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C4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C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C4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C4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C4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C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C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C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C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BC5C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C5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C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C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C4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C4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C4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C41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25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256D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213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13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13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13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13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927</Words>
  <Characters>5856</Characters>
  <Application>Microsoft Office Word</Application>
  <DocSecurity>0</DocSecurity>
  <Lines>188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Shakeysta Craighead</dc:creator>
  <cp:keywords/>
  <dc:description/>
  <cp:lastModifiedBy>Breanna Wade</cp:lastModifiedBy>
  <cp:revision>4</cp:revision>
  <dcterms:created xsi:type="dcterms:W3CDTF">2026-03-25T19:14:00Z</dcterms:created>
  <dcterms:modified xsi:type="dcterms:W3CDTF">2026-03-27T17:46:00Z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b62bc59b-f97b-41b3-8ac0-5b590d0be8ce</vt:lpwstr>
  </property>
</Properties>
</file>